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  <w:r w:rsidRPr="00234615">
        <w:rPr>
          <w:rFonts w:cs="Times New Roman"/>
          <w:szCs w:val="24"/>
        </w:rPr>
        <w:t xml:space="preserve">Муниципальное бюджетное общеобразовательное учреждение "Средняя </w:t>
      </w: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  <w:proofErr w:type="gramStart"/>
      <w:r w:rsidRPr="00234615">
        <w:rPr>
          <w:rFonts w:cs="Times New Roman"/>
          <w:szCs w:val="24"/>
        </w:rPr>
        <w:t>общеобразовательная</w:t>
      </w:r>
      <w:proofErr w:type="gramEnd"/>
      <w:r w:rsidRPr="00234615">
        <w:rPr>
          <w:rFonts w:cs="Times New Roman"/>
          <w:szCs w:val="24"/>
        </w:rPr>
        <w:t xml:space="preserve"> школа № 33 с углубленным изучением английского языка" </w:t>
      </w: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  <w:r w:rsidRPr="00234615">
        <w:rPr>
          <w:rFonts w:cs="Times New Roman"/>
          <w:szCs w:val="24"/>
        </w:rPr>
        <w:t>Нижнекамского муниципального района Республики Татарстан</w:t>
      </w: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tbl>
      <w:tblPr>
        <w:tblStyle w:val="1"/>
        <w:tblW w:w="10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1"/>
        <w:gridCol w:w="3442"/>
        <w:gridCol w:w="3527"/>
      </w:tblGrid>
      <w:tr w:rsidR="002812BF" w:rsidRPr="002812BF" w:rsidTr="00D11B44">
        <w:trPr>
          <w:trHeight w:val="2195"/>
        </w:trPr>
        <w:tc>
          <w:tcPr>
            <w:tcW w:w="3431" w:type="dxa"/>
          </w:tcPr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Педагогический совет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"СОШ №33" НМР РТ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2812BF" w:rsidRPr="002812BF" w:rsidRDefault="00EF314A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29.08.2025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812BF" w:rsidRPr="002812BF" w:rsidRDefault="002812BF" w:rsidP="002A15F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2" w:type="dxa"/>
          </w:tcPr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 заседании родительского комитета 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МБОУ "СОШ №33" НМР РТ 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Протокол</w:t>
            </w:r>
            <w:proofErr w:type="spellEnd"/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№ 1</w:t>
            </w: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="00EF31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29.08.2025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7" w:type="dxa"/>
          </w:tcPr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МБОУ "СОШ №33" НМР РТ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 Л.Г. </w:t>
            </w:r>
            <w:proofErr w:type="spellStart"/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Салихзянова</w:t>
            </w:r>
            <w:proofErr w:type="spellEnd"/>
            <w:r w:rsidRPr="002812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41277" w:rsidRPr="00E540E8" w:rsidRDefault="00EF314A" w:rsidP="002A15F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Приказ № 371 от </w:t>
            </w:r>
            <w:r w:rsidR="00041277" w:rsidRPr="00E540E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29.08.2025</w:t>
            </w:r>
          </w:p>
          <w:p w:rsidR="002812BF" w:rsidRPr="002812BF" w:rsidRDefault="002812BF" w:rsidP="002A15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2A15FE" w:rsidRPr="00234615" w:rsidRDefault="002A15FE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  <w:r w:rsidRPr="00234615">
        <w:rPr>
          <w:rFonts w:cs="Times New Roman"/>
          <w:szCs w:val="24"/>
        </w:rPr>
        <w:t>УЧЕБНЫЙ ПЛАН</w:t>
      </w:r>
    </w:p>
    <w:p w:rsidR="00D44077" w:rsidRPr="00BD6C1C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  <w:proofErr w:type="gramStart"/>
      <w:r w:rsidRPr="00234615">
        <w:rPr>
          <w:rFonts w:cs="Times New Roman"/>
          <w:szCs w:val="24"/>
        </w:rPr>
        <w:t>начального</w:t>
      </w:r>
      <w:proofErr w:type="gramEnd"/>
      <w:r w:rsidRPr="00234615">
        <w:rPr>
          <w:rFonts w:cs="Times New Roman"/>
          <w:szCs w:val="24"/>
        </w:rPr>
        <w:t xml:space="preserve"> общего образования</w:t>
      </w: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  <w:proofErr w:type="gramStart"/>
      <w:r w:rsidRPr="00BD6C1C">
        <w:rPr>
          <w:rFonts w:cs="Times New Roman"/>
          <w:szCs w:val="24"/>
        </w:rPr>
        <w:t>обучающихся</w:t>
      </w:r>
      <w:proofErr w:type="gramEnd"/>
      <w:r w:rsidRPr="00BD6C1C">
        <w:rPr>
          <w:rFonts w:cs="Times New Roman"/>
          <w:szCs w:val="24"/>
        </w:rPr>
        <w:t xml:space="preserve"> с </w:t>
      </w:r>
      <w:r>
        <w:rPr>
          <w:rFonts w:cs="Times New Roman"/>
          <w:szCs w:val="24"/>
        </w:rPr>
        <w:t>тяжелыми нарушениями речи (вариант 5.1</w:t>
      </w:r>
      <w:r w:rsidRPr="00BD6C1C">
        <w:rPr>
          <w:rFonts w:cs="Times New Roman"/>
          <w:szCs w:val="24"/>
        </w:rPr>
        <w:t>)</w:t>
      </w:r>
    </w:p>
    <w:p w:rsidR="00D44077" w:rsidRPr="00234615" w:rsidRDefault="00EF314A" w:rsidP="002A15FE">
      <w:pPr>
        <w:spacing w:after="0" w:line="240" w:lineRule="auto"/>
        <w:jc w:val="center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на</w:t>
      </w:r>
      <w:proofErr w:type="gramEnd"/>
      <w:r>
        <w:rPr>
          <w:rFonts w:cs="Times New Roman"/>
          <w:szCs w:val="24"/>
        </w:rPr>
        <w:t xml:space="preserve"> 2025 – 2026</w:t>
      </w:r>
      <w:r w:rsidR="00D44077" w:rsidRPr="00234615">
        <w:rPr>
          <w:rFonts w:cs="Times New Roman"/>
          <w:szCs w:val="24"/>
        </w:rPr>
        <w:t xml:space="preserve"> учебный год</w:t>
      </w: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tabs>
          <w:tab w:val="left" w:pos="5529"/>
        </w:tabs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824FCD" w:rsidRDefault="00824FCD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824FCD" w:rsidRPr="00234615" w:rsidRDefault="00824FCD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szCs w:val="24"/>
        </w:rPr>
      </w:pPr>
      <w:r w:rsidRPr="00234615">
        <w:rPr>
          <w:rFonts w:cs="Times New Roman"/>
          <w:szCs w:val="24"/>
        </w:rPr>
        <w:t>Нижнекамский муниципальный район, Респу</w:t>
      </w:r>
      <w:r w:rsidR="00EF314A">
        <w:rPr>
          <w:rFonts w:cs="Times New Roman"/>
          <w:szCs w:val="24"/>
        </w:rPr>
        <w:t>блика Татарстан (Татарстан) 2025</w:t>
      </w:r>
    </w:p>
    <w:p w:rsidR="003B7B31" w:rsidRPr="003B7B31" w:rsidRDefault="003B7B31" w:rsidP="002A15FE">
      <w:pPr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3B7B31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944275" w:rsidRPr="00944275" w:rsidRDefault="00944275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>Учебный план начального общего образования для обучающихся по АООП НОО МБОУ «</w:t>
      </w:r>
      <w:r>
        <w:rPr>
          <w:rFonts w:eastAsia="Times New Roman" w:cs="Times New Roman"/>
          <w:color w:val="000000"/>
        </w:rPr>
        <w:t>СОШ №33</w:t>
      </w:r>
      <w:r w:rsidRPr="00944275">
        <w:rPr>
          <w:rFonts w:eastAsia="Times New Roman" w:cs="Times New Roman"/>
          <w:color w:val="000000"/>
        </w:rPr>
        <w:t>» НМР РТ с т</w:t>
      </w:r>
      <w:r w:rsidR="00B9477D">
        <w:rPr>
          <w:rFonts w:eastAsia="Times New Roman" w:cs="Times New Roman"/>
          <w:color w:val="000000"/>
        </w:rPr>
        <w:t xml:space="preserve">яжелыми нарушениями речи </w:t>
      </w:r>
      <w:r w:rsidR="00D30170">
        <w:rPr>
          <w:rFonts w:eastAsia="Times New Roman" w:cs="Times New Roman"/>
          <w:color w:val="000000"/>
        </w:rPr>
        <w:t>(вариант 5.1)</w:t>
      </w:r>
      <w:r w:rsidR="00D30170" w:rsidRPr="00944275">
        <w:rPr>
          <w:rFonts w:eastAsia="Times New Roman" w:cs="Times New Roman"/>
          <w:color w:val="000000"/>
        </w:rPr>
        <w:t xml:space="preserve"> </w:t>
      </w:r>
      <w:r w:rsidR="00B9477D">
        <w:rPr>
          <w:rFonts w:eastAsia="Times New Roman" w:cs="Times New Roman"/>
          <w:color w:val="000000"/>
        </w:rPr>
        <w:t>на 2025</w:t>
      </w:r>
      <w:r w:rsidRPr="00944275">
        <w:rPr>
          <w:rFonts w:eastAsia="Times New Roman" w:cs="Times New Roman"/>
          <w:color w:val="000000"/>
        </w:rPr>
        <w:t>-202</w:t>
      </w:r>
      <w:r w:rsidR="00B9477D">
        <w:rPr>
          <w:rFonts w:eastAsia="Times New Roman" w:cs="Times New Roman"/>
          <w:color w:val="000000"/>
        </w:rPr>
        <w:t>6</w:t>
      </w:r>
      <w:r w:rsidRPr="00944275">
        <w:rPr>
          <w:rFonts w:eastAsia="Times New Roman" w:cs="Times New Roman"/>
          <w:color w:val="000000"/>
        </w:rPr>
        <w:t xml:space="preserve"> учебный год разработан в соответствии с нормативными правовыми актами:  </w:t>
      </w:r>
    </w:p>
    <w:p w:rsidR="00944275" w:rsidRPr="00944275" w:rsidRDefault="00944275" w:rsidP="002A15F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Федеральный закон от 29.12.2012 г. № 273-Ф3 «Об образовании в Российской Федерации»; </w:t>
      </w:r>
    </w:p>
    <w:p w:rsidR="00944275" w:rsidRPr="00944275" w:rsidRDefault="00944275" w:rsidP="002A15F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  <w:lang w:val="en-US"/>
        </w:rPr>
      </w:pPr>
      <w:r w:rsidRPr="00944275">
        <w:rPr>
          <w:rFonts w:eastAsia="Times New Roman" w:cs="Times New Roman"/>
          <w:color w:val="000000"/>
        </w:rPr>
        <w:t xml:space="preserve">Закон Российской Федерации от 25.10.1991 г. № 1807-1 (ред. от 12.03.2014г.) </w:t>
      </w:r>
      <w:r w:rsidRPr="00944275">
        <w:rPr>
          <w:rFonts w:eastAsia="Times New Roman" w:cs="Times New Roman"/>
          <w:color w:val="000000"/>
          <w:lang w:val="en-US"/>
        </w:rPr>
        <w:t xml:space="preserve">«О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языках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народов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Российской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Федерации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»; </w:t>
      </w:r>
    </w:p>
    <w:p w:rsidR="00944275" w:rsidRPr="00944275" w:rsidRDefault="00944275" w:rsidP="002A15F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Закон Республики Татарстан от 22.07.2013 г. № 68-ЗРТ «Об образовании»; </w:t>
      </w:r>
    </w:p>
    <w:p w:rsidR="00944275" w:rsidRPr="00944275" w:rsidRDefault="00944275" w:rsidP="002A15F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>Закон Республики Татарстан от 08.07.1992 г. № 1560-</w:t>
      </w:r>
      <w:r w:rsidRPr="00944275">
        <w:rPr>
          <w:rFonts w:eastAsia="Times New Roman" w:cs="Times New Roman"/>
          <w:color w:val="000000"/>
          <w:lang w:val="en-US"/>
        </w:rPr>
        <w:t>XII</w:t>
      </w:r>
      <w:r w:rsidRPr="00944275">
        <w:rPr>
          <w:rFonts w:eastAsia="Times New Roman" w:cs="Times New Roman"/>
          <w:color w:val="000000"/>
        </w:rPr>
        <w:t xml:space="preserve"> «О государственных языках Республики Татарстан и других языках в Республике Татарстан»; </w:t>
      </w:r>
    </w:p>
    <w:p w:rsidR="00944275" w:rsidRPr="00944275" w:rsidRDefault="00944275" w:rsidP="002A15F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г. № 1598; </w:t>
      </w:r>
    </w:p>
    <w:p w:rsidR="00944275" w:rsidRPr="00944275" w:rsidRDefault="00944275" w:rsidP="002A15F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proofErr w:type="gramStart"/>
      <w:r w:rsidRPr="00944275">
        <w:rPr>
          <w:rFonts w:eastAsia="Times New Roman" w:cs="Times New Roman"/>
          <w:color w:val="000000"/>
        </w:rPr>
        <w:t>приказ</w:t>
      </w:r>
      <w:proofErr w:type="gramEnd"/>
      <w:r w:rsidRPr="00944275">
        <w:rPr>
          <w:rFonts w:eastAsia="Times New Roman" w:cs="Times New Roman"/>
          <w:color w:val="000000"/>
        </w:rPr>
        <w:t xml:space="preserve"> Министерства просвещения Российской Федерации от 24.11.2022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здоровья»; </w:t>
      </w:r>
    </w:p>
    <w:p w:rsidR="00944275" w:rsidRPr="00944275" w:rsidRDefault="00944275" w:rsidP="002A15F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proofErr w:type="gramStart"/>
      <w:r w:rsidRPr="00944275">
        <w:rPr>
          <w:rFonts w:eastAsia="Times New Roman" w:cs="Times New Roman"/>
          <w:color w:val="000000"/>
        </w:rPr>
        <w:t>приказ</w:t>
      </w:r>
      <w:proofErr w:type="gramEnd"/>
      <w:r w:rsidRPr="00944275">
        <w:rPr>
          <w:rFonts w:eastAsia="Times New Roman" w:cs="Times New Roman"/>
          <w:color w:val="000000"/>
        </w:rPr>
        <w:t xml:space="preserve">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образования»; </w:t>
      </w:r>
    </w:p>
    <w:p w:rsidR="00944275" w:rsidRPr="00944275" w:rsidRDefault="00944275" w:rsidP="002A15F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  <w:lang w:val="en-US"/>
        </w:rPr>
      </w:pPr>
      <w:r w:rsidRPr="00944275">
        <w:rPr>
          <w:rFonts w:eastAsia="Times New Roman" w:cs="Times New Roman"/>
          <w:color w:val="000000"/>
        </w:rPr>
        <w:t xml:space="preserve">Санитарные правила СП 2.4. 3648-20 "Санитарно-эпидемиологические требования к организациям воспитания и обучения, отдыха и оздоровления детей и молодежи" от 28 сентября 2020 г. №28. </w:t>
      </w:r>
      <w:r w:rsidRPr="00944275">
        <w:rPr>
          <w:rFonts w:eastAsia="Times New Roman" w:cs="Times New Roman"/>
          <w:color w:val="000000"/>
          <w:lang w:val="en-US"/>
        </w:rPr>
        <w:t>(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регистрационный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№61573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от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18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декабря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2020 г.); </w:t>
      </w:r>
    </w:p>
    <w:p w:rsidR="00944275" w:rsidRPr="00944275" w:rsidRDefault="00944275" w:rsidP="002A15F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Санитарно-эпидемиологические правила и нормативы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здоровья»: </w:t>
      </w:r>
    </w:p>
    <w:p w:rsidR="00944275" w:rsidRPr="00944275" w:rsidRDefault="00944275" w:rsidP="002A15F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>Письмо Министерства образования и науки РФ «О создании условий для получения образования детьми с ограниченными возможностями здоровья и детьми- инвалидами» от 18.04.2008 г. № АФ-150/06</w:t>
      </w:r>
      <w:r w:rsidR="00E540E8">
        <w:rPr>
          <w:rFonts w:eastAsia="Times New Roman" w:cs="Times New Roman"/>
          <w:color w:val="000000"/>
        </w:rPr>
        <w:t>.</w:t>
      </w:r>
      <w:r w:rsidRPr="00944275">
        <w:rPr>
          <w:rFonts w:eastAsia="Times New Roman" w:cs="Times New Roman"/>
          <w:color w:val="000000"/>
        </w:rPr>
        <w:t xml:space="preserve"> </w:t>
      </w:r>
    </w:p>
    <w:p w:rsidR="00944275" w:rsidRDefault="00944275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Учебный план обучающихся с ТНР (далее – учебный план) является нормативным документом, определяющим структуру и содержание учебно-воспитательного процесса, реализует обязательную и доступную нагрузку в рамках недельного количества часов. </w:t>
      </w:r>
    </w:p>
    <w:p w:rsidR="00944275" w:rsidRDefault="00944275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>Структура учебного плана МБОУ «</w:t>
      </w:r>
      <w:r>
        <w:rPr>
          <w:rFonts w:eastAsia="Times New Roman" w:cs="Times New Roman"/>
          <w:color w:val="000000"/>
        </w:rPr>
        <w:t>СОШ №33</w:t>
      </w:r>
      <w:r w:rsidRPr="00944275">
        <w:rPr>
          <w:rFonts w:eastAsia="Times New Roman" w:cs="Times New Roman"/>
          <w:color w:val="000000"/>
        </w:rPr>
        <w:t>»</w:t>
      </w:r>
      <w:r>
        <w:rPr>
          <w:rFonts w:eastAsia="Times New Roman" w:cs="Times New Roman"/>
          <w:color w:val="000000"/>
        </w:rPr>
        <w:t xml:space="preserve"> НМР РТ</w:t>
      </w:r>
      <w:r w:rsidRPr="00944275">
        <w:rPr>
          <w:rFonts w:eastAsia="Times New Roman" w:cs="Times New Roman"/>
          <w:color w:val="000000"/>
        </w:rPr>
        <w:t xml:space="preserve"> представляет собой единство обязательной и вариативной частей и приложения «Внеурочная деятельность».  </w:t>
      </w:r>
    </w:p>
    <w:p w:rsidR="00DA47BA" w:rsidRPr="00DA47BA" w:rsidRDefault="00DA47B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DA47BA">
        <w:rPr>
          <w:rFonts w:eastAsia="Times New Roman" w:cs="Times New Roman"/>
          <w:color w:val="000000"/>
        </w:rPr>
        <w:t xml:space="preserve">Обязательная часть учебного плана отражает содержание образования, которое обеспечивает достижение важнейших целей современного начального образования обучающихся с ТНР: </w:t>
      </w:r>
    </w:p>
    <w:p w:rsidR="00DA47BA" w:rsidRPr="00DA47BA" w:rsidRDefault="00DA47BA" w:rsidP="002A15FE">
      <w:pPr>
        <w:numPr>
          <w:ilvl w:val="0"/>
          <w:numId w:val="4"/>
        </w:numPr>
        <w:spacing w:after="12" w:line="240" w:lineRule="auto"/>
        <w:ind w:right="112" w:firstLine="698"/>
        <w:jc w:val="both"/>
        <w:rPr>
          <w:rFonts w:eastAsia="Times New Roman" w:cs="Times New Roman"/>
          <w:color w:val="000000"/>
        </w:rPr>
      </w:pPr>
      <w:proofErr w:type="gramStart"/>
      <w:r w:rsidRPr="00DA47BA">
        <w:rPr>
          <w:rFonts w:eastAsia="Times New Roman" w:cs="Times New Roman"/>
          <w:color w:val="000000"/>
        </w:rPr>
        <w:t>формирование</w:t>
      </w:r>
      <w:proofErr w:type="gramEnd"/>
      <w:r w:rsidRPr="00DA47BA">
        <w:rPr>
          <w:rFonts w:eastAsia="Times New Roman" w:cs="Times New Roman"/>
          <w:color w:val="000000"/>
        </w:rPr>
        <w:t xml:space="preserve"> гражданской идентичности обучающихся, приобщение их к общекультурным, национальным и этнокультурным ценностям; </w:t>
      </w:r>
    </w:p>
    <w:p w:rsidR="00DA47BA" w:rsidRPr="00DA47BA" w:rsidRDefault="00DA47BA" w:rsidP="002A15FE">
      <w:pPr>
        <w:numPr>
          <w:ilvl w:val="0"/>
          <w:numId w:val="4"/>
        </w:numPr>
        <w:spacing w:after="12" w:line="240" w:lineRule="auto"/>
        <w:ind w:right="112" w:firstLine="698"/>
        <w:jc w:val="both"/>
        <w:rPr>
          <w:rFonts w:eastAsia="Times New Roman" w:cs="Times New Roman"/>
          <w:color w:val="000000"/>
        </w:rPr>
      </w:pPr>
      <w:proofErr w:type="gramStart"/>
      <w:r w:rsidRPr="00DA47BA">
        <w:rPr>
          <w:rFonts w:eastAsia="Times New Roman" w:cs="Times New Roman"/>
          <w:color w:val="000000"/>
        </w:rPr>
        <w:t>готовность</w:t>
      </w:r>
      <w:proofErr w:type="gramEnd"/>
      <w:r w:rsidRPr="00DA47BA">
        <w:rPr>
          <w:rFonts w:eastAsia="Times New Roman" w:cs="Times New Roman"/>
          <w:color w:val="000000"/>
        </w:rPr>
        <w:t xml:space="preserve"> обучающихся к продолжению образования на последующих ступенях основного общего образования, их приобщение к информационным технологиям; </w:t>
      </w:r>
    </w:p>
    <w:p w:rsidR="00DA47BA" w:rsidRPr="00DA47BA" w:rsidRDefault="00DA47BA" w:rsidP="002A15FE">
      <w:pPr>
        <w:numPr>
          <w:ilvl w:val="0"/>
          <w:numId w:val="4"/>
        </w:numPr>
        <w:spacing w:after="12" w:line="240" w:lineRule="auto"/>
        <w:ind w:right="112" w:firstLine="698"/>
        <w:jc w:val="both"/>
        <w:rPr>
          <w:rFonts w:eastAsia="Times New Roman" w:cs="Times New Roman"/>
          <w:color w:val="000000"/>
        </w:rPr>
      </w:pPr>
      <w:proofErr w:type="gramStart"/>
      <w:r w:rsidRPr="00DA47BA">
        <w:rPr>
          <w:rFonts w:eastAsia="Times New Roman" w:cs="Times New Roman"/>
          <w:color w:val="000000"/>
        </w:rPr>
        <w:t>формирование</w:t>
      </w:r>
      <w:proofErr w:type="gramEnd"/>
      <w:r w:rsidRPr="00DA47BA">
        <w:rPr>
          <w:rFonts w:eastAsia="Times New Roman" w:cs="Times New Roman"/>
          <w:color w:val="000000"/>
        </w:rPr>
        <w:t xml:space="preserve"> здорового образа жизни, элементарных правил поведения в экстремальных ситуациях; </w:t>
      </w:r>
    </w:p>
    <w:p w:rsidR="00DA47BA" w:rsidRPr="00DA47BA" w:rsidRDefault="00DA47BA" w:rsidP="002A15FE">
      <w:pPr>
        <w:numPr>
          <w:ilvl w:val="0"/>
          <w:numId w:val="4"/>
        </w:numPr>
        <w:spacing w:after="12" w:line="240" w:lineRule="auto"/>
        <w:ind w:right="112" w:firstLine="698"/>
        <w:jc w:val="both"/>
        <w:rPr>
          <w:rFonts w:eastAsia="Times New Roman" w:cs="Times New Roman"/>
          <w:color w:val="000000"/>
        </w:rPr>
      </w:pPr>
      <w:proofErr w:type="gramStart"/>
      <w:r w:rsidRPr="00DA47BA">
        <w:rPr>
          <w:rFonts w:eastAsia="Times New Roman" w:cs="Times New Roman"/>
          <w:color w:val="000000"/>
        </w:rPr>
        <w:t>личностное</w:t>
      </w:r>
      <w:proofErr w:type="gramEnd"/>
      <w:r w:rsidRPr="00DA47BA">
        <w:rPr>
          <w:rFonts w:eastAsia="Times New Roman" w:cs="Times New Roman"/>
          <w:color w:val="000000"/>
        </w:rPr>
        <w:t xml:space="preserve"> развитие обучающегося в соответствии с его индивидуальностью; </w:t>
      </w:r>
    </w:p>
    <w:p w:rsidR="00DA47BA" w:rsidRPr="00DA47BA" w:rsidRDefault="00DA47BA" w:rsidP="002A15FE">
      <w:pPr>
        <w:numPr>
          <w:ilvl w:val="0"/>
          <w:numId w:val="4"/>
        </w:numPr>
        <w:spacing w:after="12" w:line="240" w:lineRule="auto"/>
        <w:ind w:right="112" w:firstLine="698"/>
        <w:jc w:val="both"/>
        <w:rPr>
          <w:rFonts w:eastAsia="Times New Roman" w:cs="Times New Roman"/>
          <w:color w:val="000000"/>
          <w:lang w:val="en-US"/>
        </w:rPr>
      </w:pPr>
      <w:proofErr w:type="spellStart"/>
      <w:r w:rsidRPr="00DA47BA">
        <w:rPr>
          <w:rFonts w:eastAsia="Times New Roman" w:cs="Times New Roman"/>
          <w:color w:val="000000"/>
          <w:lang w:val="en-US"/>
        </w:rPr>
        <w:t>коррекция</w:t>
      </w:r>
      <w:proofErr w:type="spellEnd"/>
      <w:r w:rsidRPr="00DA47BA">
        <w:rPr>
          <w:rFonts w:eastAsia="Times New Roman" w:cs="Times New Roman"/>
          <w:color w:val="000000"/>
          <w:lang w:val="en-US"/>
        </w:rPr>
        <w:t>/</w:t>
      </w:r>
      <w:proofErr w:type="spellStart"/>
      <w:r w:rsidRPr="00DA47BA">
        <w:rPr>
          <w:rFonts w:eastAsia="Times New Roman" w:cs="Times New Roman"/>
          <w:color w:val="000000"/>
          <w:lang w:val="en-US"/>
        </w:rPr>
        <w:t>профилактика</w:t>
      </w:r>
      <w:proofErr w:type="spellEnd"/>
      <w:r w:rsidRPr="00DA47BA">
        <w:rPr>
          <w:rFonts w:eastAsia="Times New Roman" w:cs="Times New Roman"/>
          <w:color w:val="000000"/>
          <w:lang w:val="en-US"/>
        </w:rPr>
        <w:t xml:space="preserve"> </w:t>
      </w:r>
      <w:proofErr w:type="spellStart"/>
      <w:r w:rsidRPr="00DA47BA">
        <w:rPr>
          <w:rFonts w:eastAsia="Times New Roman" w:cs="Times New Roman"/>
          <w:color w:val="000000"/>
          <w:lang w:val="en-US"/>
        </w:rPr>
        <w:t>речеязыковых</w:t>
      </w:r>
      <w:proofErr w:type="spellEnd"/>
      <w:r w:rsidRPr="00DA47BA">
        <w:rPr>
          <w:rFonts w:eastAsia="Times New Roman" w:cs="Times New Roman"/>
          <w:color w:val="000000"/>
          <w:lang w:val="en-US"/>
        </w:rPr>
        <w:t xml:space="preserve"> </w:t>
      </w:r>
      <w:proofErr w:type="spellStart"/>
      <w:r w:rsidRPr="00DA47BA">
        <w:rPr>
          <w:rFonts w:eastAsia="Times New Roman" w:cs="Times New Roman"/>
          <w:color w:val="000000"/>
          <w:lang w:val="en-US"/>
        </w:rPr>
        <w:t>расстройств</w:t>
      </w:r>
      <w:proofErr w:type="spellEnd"/>
      <w:r w:rsidRPr="00DA47BA">
        <w:rPr>
          <w:rFonts w:eastAsia="Times New Roman" w:cs="Times New Roman"/>
          <w:color w:val="000000"/>
          <w:lang w:val="en-US"/>
        </w:rPr>
        <w:t xml:space="preserve">; </w:t>
      </w:r>
    </w:p>
    <w:p w:rsidR="00DA47BA" w:rsidRDefault="00DA47BA" w:rsidP="002A15FE">
      <w:pPr>
        <w:numPr>
          <w:ilvl w:val="0"/>
          <w:numId w:val="4"/>
        </w:numPr>
        <w:spacing w:after="12" w:line="240" w:lineRule="auto"/>
        <w:ind w:right="112" w:firstLine="698"/>
        <w:jc w:val="both"/>
        <w:rPr>
          <w:rFonts w:eastAsia="Times New Roman" w:cs="Times New Roman"/>
          <w:color w:val="000000"/>
        </w:rPr>
      </w:pPr>
      <w:proofErr w:type="gramStart"/>
      <w:r w:rsidRPr="00DA47BA">
        <w:rPr>
          <w:rFonts w:eastAsia="Times New Roman" w:cs="Times New Roman"/>
          <w:color w:val="000000"/>
        </w:rPr>
        <w:t>формирование</w:t>
      </w:r>
      <w:proofErr w:type="gramEnd"/>
      <w:r w:rsidRPr="00DA47BA">
        <w:rPr>
          <w:rFonts w:eastAsia="Times New Roman" w:cs="Times New Roman"/>
          <w:color w:val="000000"/>
        </w:rPr>
        <w:t xml:space="preserve"> коммуникативной компетентности обучающихся с ТНР. 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Учебный год в муниципальном бюджетном общеобразовательном учреждении "Средняя общеобразовательная школа № 33 с углубленным изучением английского языка" Нижнекамского муниципального района Республики Татарстан начинается 01.09.2025 и заканчивается 26.05.2026. 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lastRenderedPageBreak/>
        <w:t xml:space="preserve">Продолжительность учебного года в 1 классе - 33 учебные недели во 2-4 классах – 34 учебных недели. 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Максимальный объем аудиторной нагрузки обучающихся в неделю составляет в 1 классе - 20 час, во 2 – 4 классах – 23 часа.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EF314A" w:rsidRPr="00965C97" w:rsidRDefault="00EF314A" w:rsidP="002A15FE">
      <w:pPr>
        <w:numPr>
          <w:ilvl w:val="0"/>
          <w:numId w:val="2"/>
        </w:numPr>
        <w:spacing w:after="12" w:line="240" w:lineRule="auto"/>
        <w:ind w:right="112"/>
        <w:jc w:val="both"/>
        <w:rPr>
          <w:rFonts w:eastAsia="Times New Roman" w:cs="Times New Roman"/>
          <w:color w:val="000000"/>
        </w:rPr>
      </w:pPr>
      <w:proofErr w:type="gramStart"/>
      <w:r w:rsidRPr="00965C97">
        <w:rPr>
          <w:rFonts w:eastAsia="Times New Roman" w:cs="Times New Roman"/>
          <w:color w:val="000000"/>
        </w:rPr>
        <w:t>для</w:t>
      </w:r>
      <w:proofErr w:type="gramEnd"/>
      <w:r w:rsidRPr="00965C97">
        <w:rPr>
          <w:rFonts w:eastAsia="Times New Roman" w:cs="Times New Roman"/>
          <w:color w:val="000000"/>
        </w:rPr>
        <w:t xml:space="preserve"> обучающихся 1-х классов - не превышает 4 уроков и один раз в неделю -5 уроков.</w:t>
      </w:r>
    </w:p>
    <w:p w:rsidR="00EF314A" w:rsidRPr="00965C97" w:rsidRDefault="00EF314A" w:rsidP="002A15FE">
      <w:pPr>
        <w:numPr>
          <w:ilvl w:val="0"/>
          <w:numId w:val="2"/>
        </w:numPr>
        <w:spacing w:after="12" w:line="240" w:lineRule="auto"/>
        <w:ind w:right="112"/>
        <w:jc w:val="both"/>
        <w:rPr>
          <w:rFonts w:eastAsia="Times New Roman" w:cs="Times New Roman"/>
          <w:color w:val="000000"/>
        </w:rPr>
      </w:pPr>
      <w:proofErr w:type="gramStart"/>
      <w:r w:rsidRPr="00965C97">
        <w:rPr>
          <w:rFonts w:eastAsia="Times New Roman" w:cs="Times New Roman"/>
          <w:color w:val="000000"/>
        </w:rPr>
        <w:t>для</w:t>
      </w:r>
      <w:proofErr w:type="gramEnd"/>
      <w:r w:rsidRPr="00965C97">
        <w:rPr>
          <w:rFonts w:eastAsia="Times New Roman" w:cs="Times New Roman"/>
          <w:color w:val="000000"/>
        </w:rPr>
        <w:t xml:space="preserve"> обучающихся 2-4 классов - не более 5 уроков.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40 минут, за исключением 1 класса.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Обучение в 1-м классе осуществляется с соблюдением следующих дополнительных требований: </w:t>
      </w:r>
    </w:p>
    <w:p w:rsidR="00EF314A" w:rsidRPr="00965C97" w:rsidRDefault="00EF314A" w:rsidP="002A15FE">
      <w:pPr>
        <w:numPr>
          <w:ilvl w:val="0"/>
          <w:numId w:val="1"/>
        </w:numPr>
        <w:spacing w:after="12" w:line="240" w:lineRule="auto"/>
        <w:ind w:right="112"/>
        <w:jc w:val="both"/>
        <w:rPr>
          <w:rFonts w:eastAsia="Times New Roman" w:cs="Times New Roman"/>
          <w:color w:val="000000"/>
        </w:rPr>
      </w:pPr>
      <w:proofErr w:type="gramStart"/>
      <w:r w:rsidRPr="00965C97">
        <w:rPr>
          <w:rFonts w:eastAsia="Times New Roman" w:cs="Times New Roman"/>
          <w:color w:val="000000"/>
        </w:rPr>
        <w:t>учебные</w:t>
      </w:r>
      <w:proofErr w:type="gramEnd"/>
      <w:r w:rsidRPr="00965C97">
        <w:rPr>
          <w:rFonts w:eastAsia="Times New Roman" w:cs="Times New Roman"/>
          <w:color w:val="000000"/>
        </w:rPr>
        <w:t xml:space="preserve"> занятия проводятся по 5-дневной учебной неделе и только в первую смену;</w:t>
      </w:r>
    </w:p>
    <w:p w:rsidR="00EF314A" w:rsidRPr="00965C97" w:rsidRDefault="00EF314A" w:rsidP="002A15FE">
      <w:pPr>
        <w:numPr>
          <w:ilvl w:val="0"/>
          <w:numId w:val="1"/>
        </w:numPr>
        <w:spacing w:after="12" w:line="240" w:lineRule="auto"/>
        <w:ind w:right="112"/>
        <w:jc w:val="both"/>
        <w:rPr>
          <w:rFonts w:eastAsia="Times New Roman" w:cs="Times New Roman"/>
          <w:color w:val="000000"/>
        </w:rPr>
      </w:pPr>
      <w:proofErr w:type="gramStart"/>
      <w:r w:rsidRPr="00965C97">
        <w:rPr>
          <w:rFonts w:eastAsia="Times New Roman" w:cs="Times New Roman"/>
          <w:color w:val="000000"/>
        </w:rPr>
        <w:t>использование</w:t>
      </w:r>
      <w:proofErr w:type="gramEnd"/>
      <w:r w:rsidRPr="00965C97">
        <w:rPr>
          <w:rFonts w:eastAsia="Times New Roman" w:cs="Times New Roman"/>
          <w:color w:val="000000"/>
        </w:rPr>
        <w:t xml:space="preserve">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EF314A" w:rsidRPr="00965C97" w:rsidRDefault="00EF314A" w:rsidP="002A15FE">
      <w:pPr>
        <w:numPr>
          <w:ilvl w:val="0"/>
          <w:numId w:val="1"/>
        </w:numPr>
        <w:spacing w:after="12" w:line="240" w:lineRule="auto"/>
        <w:ind w:right="112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Продолжительность выполнения домашних заданий составляет во 2-3 классах - 1,5 ч., в 4 классах - 2 ч.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Учебные занятия для учащихся 2-4 классов проводятся по 5-и дневной учебной неделе.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В муниципальное бюджетное общеобразовательное учреждение "Средняя общеобразовательная школа № 33 с углубленным изучением английского языка" Нижнекамского муниципального района Республики Татарстан языком обучения является русский язык.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 По заявлению родителей (законных представителей) несовершеннолетних обучающихся осуществляется изучение родного языка и родной литературы из числа языков народов РФ, государственных языков республик РФ.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4"/>
        <w:gridCol w:w="2369"/>
        <w:gridCol w:w="2369"/>
        <w:gridCol w:w="2823"/>
      </w:tblGrid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(русский) язык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(татарский) язык Республики Татарстан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1а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1в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1г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2а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2в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2г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3а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3б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3в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3г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3д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4а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4б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4в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4г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F314A" w:rsidRPr="00EF314A" w:rsidTr="00432F1F">
        <w:tc>
          <w:tcPr>
            <w:tcW w:w="2452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4д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457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3" w:type="dxa"/>
          </w:tcPr>
          <w:p w:rsidR="00EF314A" w:rsidRPr="00EF314A" w:rsidRDefault="00EF314A" w:rsidP="002A15FE">
            <w:pPr>
              <w:spacing w:after="12"/>
              <w:ind w:left="-15" w:right="112" w:firstLine="6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1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При изучении предметов иностранный (английский) язык, родной (татарский/русский) язык и государственный (татарский) язык Республики Татарстан, литературное чтение на родном (татарском/русском) языке осуществляется деление учащихся на подгруппы.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С целью сохранения размера оплаты труда учителям, преподающим в 1-х классах, 0,5 часа музыки и 0,5 часа изобразительного искусства выводится во внеурочную деятельность в связи со вступлением в силу приказа Мин</w:t>
      </w:r>
      <w:r w:rsidRPr="00965C97">
        <w:rPr>
          <w:rFonts w:eastAsia="Times New Roman" w:cs="Times New Roman"/>
          <w:color w:val="000000"/>
          <w:lang w:val="tt-RU"/>
        </w:rPr>
        <w:t xml:space="preserve">истерства </w:t>
      </w:r>
      <w:r w:rsidRPr="00965C97">
        <w:rPr>
          <w:rFonts w:eastAsia="Times New Roman" w:cs="Times New Roman"/>
          <w:color w:val="000000"/>
        </w:rPr>
        <w:t>просвещения Рос</w:t>
      </w:r>
      <w:r w:rsidRPr="00965C97">
        <w:rPr>
          <w:rFonts w:eastAsia="Times New Roman" w:cs="Times New Roman"/>
          <w:color w:val="000000"/>
          <w:lang w:val="tt-RU"/>
        </w:rPr>
        <w:t xml:space="preserve">сийской Федерации (далее – Минпросвещения России) </w:t>
      </w:r>
      <w:r w:rsidRPr="00965C97">
        <w:rPr>
          <w:rFonts w:eastAsia="Times New Roman" w:cs="Times New Roman"/>
          <w:color w:val="000000"/>
        </w:rPr>
        <w:t xml:space="preserve">от 09.10.2024 № 704, что является аналогичном 1 часу урочной деятельности, т.к. тарифицируется. 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Промежуточная аттестация – процедура, проводимая с целью оценки качества освоения обучающимися части содержания (четвертное оценивание) или всего объема учебной дисциплины за учебный год (годовое оценивание).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Промежуточная/годовая аттестация обучающихся за четверть осуществляется в соответствии с календарным учебным графиком.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Все предметы обязательной части учебного плана оцениваются по четвертям. Предметы из части, формируемой участниками образовательных отношений, являются </w:t>
      </w:r>
      <w:proofErr w:type="spellStart"/>
      <w:r w:rsidRPr="00965C97">
        <w:rPr>
          <w:rFonts w:eastAsia="Times New Roman" w:cs="Times New Roman"/>
          <w:color w:val="000000"/>
        </w:rPr>
        <w:t>безотметочными</w:t>
      </w:r>
      <w:proofErr w:type="spellEnd"/>
      <w:r w:rsidRPr="00965C97">
        <w:rPr>
          <w:rFonts w:eastAsia="Times New Roman" w:cs="Times New Roman"/>
          <w:color w:val="000000"/>
        </w:rPr>
        <w:t xml:space="preserve"> и оцениваются «зачет» или «незачет» по итогам четверти. 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Промежуточная аттестация проходит на последней учебной неделе четверти. Формы и порядок проведения промежуточной аттестации определяются «Положением о формах, периодичности и порядке</w:t>
      </w:r>
      <w:r w:rsidRPr="00965C97">
        <w:rPr>
          <w:rFonts w:eastAsia="Times New Roman" w:cs="Times New Roman"/>
          <w:color w:val="000000"/>
        </w:rPr>
        <w:br/>
        <w:t xml:space="preserve">текущего контроля успеваемости и промежуточной аттестации обучающихся муниципальное бюджетное общеобразовательное учреждение "Средняя общеобразовательная школа № 33 с углубленным изучением английского языка" Нижнекамского муниципального района Республики Татарстан. </w:t>
      </w:r>
    </w:p>
    <w:p w:rsidR="00EF314A" w:rsidRPr="00965C97" w:rsidRDefault="00EF314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Оценивание младших школьников в течение первого года обучения осуществляются в форме словесных качественных оценок на </w:t>
      </w:r>
      <w:proofErr w:type="spellStart"/>
      <w:r w:rsidRPr="00965C97">
        <w:rPr>
          <w:rFonts w:eastAsia="Times New Roman" w:cs="Times New Roman"/>
          <w:color w:val="000000"/>
        </w:rPr>
        <w:t>критериальной</w:t>
      </w:r>
      <w:proofErr w:type="spellEnd"/>
      <w:r w:rsidRPr="00965C97">
        <w:rPr>
          <w:rFonts w:eastAsia="Times New Roman" w:cs="Times New Roman"/>
          <w:color w:val="000000"/>
        </w:rPr>
        <w:t xml:space="preserve"> основе, в форме письменных заключений учителя, по итогам проверки самостоятельных работ.</w:t>
      </w:r>
    </w:p>
    <w:p w:rsidR="00D44077" w:rsidRPr="00EF314A" w:rsidRDefault="00EF314A" w:rsidP="002A15FE">
      <w:pPr>
        <w:spacing w:after="12" w:line="240" w:lineRule="auto"/>
        <w:ind w:right="112" w:firstLine="14"/>
        <w:jc w:val="both"/>
        <w:rPr>
          <w:rFonts w:eastAsia="Times New Roman" w:cs="Times New Roman"/>
          <w:color w:val="000000"/>
        </w:rPr>
      </w:pPr>
      <w:r w:rsidRPr="00965C97">
        <w:rPr>
          <w:rFonts w:cs="Times New Roman"/>
          <w:szCs w:val="24"/>
        </w:rPr>
        <w:t>Освоение адаптированных основных образовательных программ начального общего образования завершается итоговой аттестацией.</w:t>
      </w:r>
      <w:r w:rsidR="00B44F90">
        <w:rPr>
          <w:rFonts w:cs="Times New Roman"/>
          <w:szCs w:val="24"/>
        </w:rPr>
        <w:t xml:space="preserve"> </w:t>
      </w:r>
      <w:r w:rsidR="00D44077" w:rsidRPr="00BD6C1C">
        <w:rPr>
          <w:rFonts w:eastAsia="Times New Roman" w:cs="Times New Roman"/>
          <w:color w:val="000000"/>
          <w:szCs w:val="24"/>
        </w:rPr>
        <w:t xml:space="preserve">Нормативный срок освоения АООП НОО составляет </w:t>
      </w:r>
      <w:r w:rsidR="00E175BD">
        <w:rPr>
          <w:rFonts w:eastAsia="Times New Roman" w:cs="Times New Roman"/>
          <w:color w:val="000000"/>
          <w:szCs w:val="24"/>
        </w:rPr>
        <w:t>4 года</w:t>
      </w:r>
      <w:r w:rsidR="00D44077" w:rsidRPr="00BD6C1C">
        <w:rPr>
          <w:rFonts w:eastAsia="Times New Roman" w:cs="Times New Roman"/>
          <w:color w:val="000000"/>
          <w:szCs w:val="24"/>
        </w:rPr>
        <w:t>.</w:t>
      </w:r>
    </w:p>
    <w:p w:rsidR="00944275" w:rsidRPr="00944275" w:rsidRDefault="00944275" w:rsidP="002A15FE">
      <w:pPr>
        <w:spacing w:after="12" w:line="240" w:lineRule="auto"/>
        <w:ind w:left="-15" w:right="112" w:firstLine="582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Организация занятий внеурочной деятельности является неотъемлемой частью образовательного процесса и предоставляет обучающимся возможность выбора широкого спектра занятий, направленных на их развитие.  </w:t>
      </w:r>
    </w:p>
    <w:p w:rsidR="00DA47BA" w:rsidRDefault="00944275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>Коррекционно-развивающая область включает</w:t>
      </w:r>
      <w:r w:rsidR="00DA47BA">
        <w:rPr>
          <w:rFonts w:eastAsia="Times New Roman" w:cs="Times New Roman"/>
          <w:color w:val="000000"/>
        </w:rPr>
        <w:t>:</w:t>
      </w:r>
    </w:p>
    <w:p w:rsidR="00DA47BA" w:rsidRPr="00DA47BA" w:rsidRDefault="00DA47B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</w:t>
      </w:r>
      <w:r w:rsidR="00944275" w:rsidRPr="00944275">
        <w:rPr>
          <w:rFonts w:eastAsia="Times New Roman" w:cs="Times New Roman"/>
          <w:color w:val="000000"/>
        </w:rPr>
        <w:t xml:space="preserve"> </w:t>
      </w:r>
      <w:r w:rsidRPr="00DA47BA">
        <w:rPr>
          <w:rFonts w:eastAsia="Times New Roman" w:cs="Times New Roman"/>
          <w:color w:val="000000"/>
        </w:rPr>
        <w:t>коррекционно-развивающие занятия с педагогом-психологом</w:t>
      </w:r>
      <w:r>
        <w:rPr>
          <w:rFonts w:eastAsia="Times New Roman" w:cs="Times New Roman"/>
          <w:color w:val="000000"/>
        </w:rPr>
        <w:t>;</w:t>
      </w:r>
    </w:p>
    <w:p w:rsidR="00DA47BA" w:rsidRPr="00DA47BA" w:rsidRDefault="00DA47B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- </w:t>
      </w:r>
      <w:r w:rsidRPr="00DA47BA">
        <w:rPr>
          <w:rFonts w:eastAsia="Times New Roman" w:cs="Times New Roman"/>
          <w:color w:val="000000"/>
        </w:rPr>
        <w:t xml:space="preserve">коррекционно-развивающие занятия </w:t>
      </w:r>
      <w:r>
        <w:rPr>
          <w:rFonts w:eastAsia="Times New Roman" w:cs="Times New Roman"/>
          <w:color w:val="000000"/>
        </w:rPr>
        <w:t>с учителем-логопедом;</w:t>
      </w:r>
    </w:p>
    <w:p w:rsidR="00944275" w:rsidRPr="00944275" w:rsidRDefault="00DA47BA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FF0000"/>
        </w:rPr>
      </w:pPr>
      <w:r>
        <w:rPr>
          <w:rFonts w:eastAsia="Times New Roman" w:cs="Times New Roman"/>
        </w:rPr>
        <w:lastRenderedPageBreak/>
        <w:t>Индивидуальные</w:t>
      </w:r>
      <w:r w:rsidR="00944275" w:rsidRPr="00DA47BA">
        <w:rPr>
          <w:rFonts w:eastAsia="Times New Roman" w:cs="Times New Roman"/>
        </w:rPr>
        <w:t xml:space="preserve"> занятия проводятся с одним обуч</w:t>
      </w:r>
      <w:r>
        <w:rPr>
          <w:rFonts w:eastAsia="Times New Roman" w:cs="Times New Roman"/>
        </w:rPr>
        <w:t>ающимся в течение 20 минут. Г</w:t>
      </w:r>
      <w:r w:rsidR="00944275" w:rsidRPr="00DA47BA">
        <w:rPr>
          <w:rFonts w:eastAsia="Times New Roman" w:cs="Times New Roman"/>
        </w:rPr>
        <w:t xml:space="preserve">рупповые занятия с 2–4 обучающимися составляют 20 – 25 минут.  </w:t>
      </w:r>
    </w:p>
    <w:p w:rsidR="00B44F90" w:rsidRDefault="00944275" w:rsidP="002A15FE">
      <w:pPr>
        <w:spacing w:after="0" w:line="240" w:lineRule="auto"/>
        <w:ind w:right="-1" w:firstLine="567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Психолого-медико-педагогическое сопровождение обучающихся с ТНР в процессе освоения АООП НОО реализуется в урочное и внеурочное время и осуществляется следующими специалистами: педагогами, </w:t>
      </w:r>
      <w:r>
        <w:rPr>
          <w:rFonts w:eastAsia="Times New Roman" w:cs="Times New Roman"/>
          <w:color w:val="000000"/>
        </w:rPr>
        <w:t>педагогом-психологом</w:t>
      </w:r>
      <w:r w:rsidRPr="00944275">
        <w:rPr>
          <w:rFonts w:eastAsia="Times New Roman" w:cs="Times New Roman"/>
          <w:color w:val="000000"/>
        </w:rPr>
        <w:t xml:space="preserve">, </w:t>
      </w:r>
      <w:r>
        <w:rPr>
          <w:rFonts w:eastAsia="Times New Roman" w:cs="Times New Roman"/>
          <w:color w:val="000000"/>
        </w:rPr>
        <w:t>учителем-логопедом</w:t>
      </w:r>
      <w:r w:rsidRPr="00944275">
        <w:rPr>
          <w:rFonts w:eastAsia="Times New Roman" w:cs="Times New Roman"/>
          <w:color w:val="000000"/>
        </w:rPr>
        <w:t xml:space="preserve">, </w:t>
      </w:r>
      <w:r>
        <w:rPr>
          <w:rFonts w:eastAsia="Times New Roman" w:cs="Times New Roman"/>
          <w:color w:val="000000"/>
        </w:rPr>
        <w:t xml:space="preserve">социальным педагогом, </w:t>
      </w:r>
      <w:r w:rsidRPr="00944275">
        <w:rPr>
          <w:rFonts w:eastAsia="Times New Roman" w:cs="Times New Roman"/>
          <w:color w:val="000000"/>
        </w:rPr>
        <w:t xml:space="preserve">медицинскими работниками (медицинская сестра). </w:t>
      </w:r>
    </w:p>
    <w:p w:rsidR="00B44F90" w:rsidRDefault="00B44F90" w:rsidP="002A15FE">
      <w:pPr>
        <w:spacing w:after="0" w:line="240" w:lineRule="auto"/>
        <w:ind w:right="-1" w:firstLine="567"/>
        <w:jc w:val="both"/>
        <w:rPr>
          <w:rFonts w:eastAsia="Times New Roman" w:cs="Times New Roman"/>
          <w:color w:val="000000"/>
          <w:szCs w:val="24"/>
        </w:rPr>
      </w:pPr>
      <w:r>
        <w:t>Коррекционно-развивающая область, согласно требованиям Стандарта, является обязательной частью внеурочной деятельности и представлено фронтальными и индивидуальными коррекционно-развивающими занятиями. Выбор коррекционно-развивающих курсов для индивидуальных и групповых занятий, их количественное соотношение, содержание может осуществляться МБОУ «СОШ №33» НМР РТ самостоятельно, исходя из психофизических особенностей обучающихся с ТНР на основании рекомендаций ПМПК,</w:t>
      </w:r>
      <w:r w:rsidRPr="00AD1C8E">
        <w:rPr>
          <w:rFonts w:eastAsia="Calibri" w:cs="Times New Roman"/>
        </w:rPr>
        <w:t xml:space="preserve"> а также исходя из возможностей Школы.</w:t>
      </w:r>
      <w:r>
        <w:t xml:space="preserve"> Коррекционно-развивающие занятия могут проводиться в индивидуальной и групповой форме.</w:t>
      </w:r>
    </w:p>
    <w:p w:rsidR="00944275" w:rsidRPr="00944275" w:rsidRDefault="00944275" w:rsidP="002A15F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</w:p>
    <w:p w:rsidR="000A1516" w:rsidRDefault="000A1516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F314A" w:rsidRDefault="00EF314A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F314A" w:rsidRDefault="00EF314A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F314A" w:rsidRDefault="00EF314A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F314A" w:rsidRDefault="00EF314A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2A15FE" w:rsidRDefault="002A15FE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  <w:bookmarkStart w:id="0" w:name="_GoBack"/>
      <w:bookmarkEnd w:id="0"/>
    </w:p>
    <w:p w:rsidR="00EF314A" w:rsidRDefault="00EF314A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</w:p>
    <w:p w:rsidR="00D44077" w:rsidRPr="00D44077" w:rsidRDefault="00D44077" w:rsidP="002A15FE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</w:rPr>
      </w:pPr>
      <w:r w:rsidRPr="00BD6C1C">
        <w:rPr>
          <w:rFonts w:eastAsia="Times New Roman" w:cs="Times New Roman"/>
          <w:b/>
          <w:color w:val="000000"/>
          <w:szCs w:val="24"/>
        </w:rPr>
        <w:lastRenderedPageBreak/>
        <w:t>Учебный план начального общего образования обучающихся ОВЗ</w:t>
      </w:r>
    </w:p>
    <w:p w:rsidR="00D44077" w:rsidRPr="00234615" w:rsidRDefault="00D44077" w:rsidP="002A15FE">
      <w:pPr>
        <w:spacing w:after="0" w:line="240" w:lineRule="auto"/>
        <w:jc w:val="center"/>
        <w:rPr>
          <w:rFonts w:cs="Times New Roman"/>
          <w:b/>
          <w:szCs w:val="24"/>
        </w:rPr>
      </w:pPr>
      <w:r w:rsidRPr="00BD6C1C">
        <w:rPr>
          <w:rFonts w:eastAsia="Times New Roman" w:cs="Times New Roman"/>
          <w:b/>
          <w:color w:val="000000"/>
          <w:szCs w:val="24"/>
        </w:rPr>
        <w:t xml:space="preserve"> </w:t>
      </w:r>
      <w:proofErr w:type="gramStart"/>
      <w:r w:rsidRPr="00D44077">
        <w:rPr>
          <w:rFonts w:cs="Times New Roman"/>
          <w:b/>
          <w:szCs w:val="24"/>
        </w:rPr>
        <w:t>с</w:t>
      </w:r>
      <w:proofErr w:type="gramEnd"/>
      <w:r w:rsidRPr="00D44077">
        <w:rPr>
          <w:rFonts w:cs="Times New Roman"/>
          <w:b/>
          <w:szCs w:val="24"/>
        </w:rPr>
        <w:t xml:space="preserve"> тяжелыми нарушениями речи (вариант 5.1)</w:t>
      </w:r>
    </w:p>
    <w:p w:rsidR="00E469A0" w:rsidRDefault="00E469A0" w:rsidP="002A15FE">
      <w:pPr>
        <w:spacing w:line="240" w:lineRule="auto"/>
      </w:pP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3261"/>
        <w:gridCol w:w="851"/>
        <w:gridCol w:w="850"/>
        <w:gridCol w:w="851"/>
        <w:gridCol w:w="992"/>
        <w:gridCol w:w="992"/>
      </w:tblGrid>
      <w:tr w:rsidR="00EF314A" w:rsidRPr="00A3042D" w:rsidTr="00432F1F">
        <w:tc>
          <w:tcPr>
            <w:tcW w:w="28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Предметные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Учебные предметы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Классы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Всего</w:t>
            </w:r>
          </w:p>
        </w:tc>
      </w:tr>
      <w:tr w:rsidR="00EF314A" w:rsidRPr="00A3042D" w:rsidTr="00432F1F">
        <w:tc>
          <w:tcPr>
            <w:tcW w:w="28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Обязательная часть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EF314A" w:rsidRPr="00A3042D" w:rsidTr="00432F1F">
        <w:tc>
          <w:tcPr>
            <w:tcW w:w="28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Русский язык и литературное чтение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EF314A" w:rsidRPr="00A3042D" w:rsidTr="00432F1F">
        <w:trPr>
          <w:trHeight w:val="562"/>
        </w:trPr>
        <w:tc>
          <w:tcPr>
            <w:tcW w:w="28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</w:tr>
      <w:tr w:rsidR="00EF314A" w:rsidRPr="00A3042D" w:rsidTr="00432F1F">
        <w:tc>
          <w:tcPr>
            <w:tcW w:w="28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cs="Times New Roman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</w:pPr>
            <w:r w:rsidRPr="00A3042D">
              <w:t xml:space="preserve">Родной (татарский/русский) язык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EF314A" w:rsidRPr="00A3042D" w:rsidTr="00432F1F">
        <w:tc>
          <w:tcPr>
            <w:tcW w:w="2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</w:pPr>
            <w:r w:rsidRPr="00A3042D">
              <w:t>Государственный (татарский) язык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</w:tr>
      <w:tr w:rsidR="00EF314A" w:rsidRPr="00A3042D" w:rsidTr="00432F1F">
        <w:tc>
          <w:tcPr>
            <w:tcW w:w="2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</w:pPr>
            <w:r w:rsidRPr="00A3042D">
              <w:t>Литературное чтение на родном (татарский/русский)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EF314A" w:rsidRPr="00A3042D" w:rsidTr="00432F1F">
        <w:tc>
          <w:tcPr>
            <w:tcW w:w="2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Иностранный язык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 xml:space="preserve">Иностранный (английский) язык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</w:tr>
      <w:tr w:rsidR="00EF314A" w:rsidRPr="00A3042D" w:rsidTr="00432F1F">
        <w:tc>
          <w:tcPr>
            <w:tcW w:w="2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</w:tr>
      <w:tr w:rsidR="00EF314A" w:rsidRPr="00A3042D" w:rsidTr="00432F1F">
        <w:tc>
          <w:tcPr>
            <w:tcW w:w="2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Обществознание и естествознание ("окружающий мир")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Окружающий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</w:tr>
      <w:tr w:rsidR="00EF314A" w:rsidRPr="00A3042D" w:rsidTr="00432F1F">
        <w:tc>
          <w:tcPr>
            <w:tcW w:w="2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EF314A" w:rsidRPr="00A3042D" w:rsidTr="00432F1F">
        <w:tc>
          <w:tcPr>
            <w:tcW w:w="28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Искусство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line="240" w:lineRule="auto"/>
              <w:jc w:val="center"/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EF314A" w:rsidRPr="00A3042D" w:rsidTr="00432F1F">
        <w:tc>
          <w:tcPr>
            <w:tcW w:w="28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line="240" w:lineRule="auto"/>
              <w:jc w:val="center"/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EF314A" w:rsidRPr="00A3042D" w:rsidTr="00432F1F">
        <w:tc>
          <w:tcPr>
            <w:tcW w:w="2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Технология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Труд (Технология)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EF314A" w:rsidRPr="00A3042D" w:rsidTr="00432F1F">
        <w:tc>
          <w:tcPr>
            <w:tcW w:w="2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Физическая культура</w:t>
            </w:r>
          </w:p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(Адаптивная физическая</w:t>
            </w:r>
          </w:p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3042D">
              <w:rPr>
                <w:rFonts w:eastAsia="Times New Roman" w:cs="Times New Roman"/>
                <w:szCs w:val="24"/>
                <w:lang w:eastAsia="ru-RU"/>
              </w:rPr>
              <w:t>культура</w:t>
            </w:r>
            <w:proofErr w:type="gramEnd"/>
            <w:r w:rsidRPr="00A3042D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89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89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Внеурочная деятельность (включая коррекционно-развивающую область):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Коррекционно-развивающая область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color w:val="000000"/>
                <w:szCs w:val="24"/>
              </w:rPr>
              <w:t>Коррекционно-развивающие занятия с педагогом-психологом</w:t>
            </w:r>
            <w:r w:rsidR="0026316B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="0026316B" w:rsidRPr="0026316B">
              <w:rPr>
                <w:rFonts w:eastAsia="Times New Roman" w:cs="Times New Roman"/>
                <w:color w:val="000000"/>
                <w:szCs w:val="24"/>
              </w:rPr>
              <w:t>(индивидуальные и групповые)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3042D">
              <w:rPr>
                <w:rFonts w:eastAsia="Times New Roman" w:cs="Times New Roman"/>
                <w:color w:val="000000"/>
                <w:szCs w:val="24"/>
              </w:rPr>
              <w:t>Коррекционно-развивающи</w:t>
            </w:r>
            <w:r w:rsidR="0026316B">
              <w:rPr>
                <w:rFonts w:eastAsia="Times New Roman" w:cs="Times New Roman"/>
                <w:color w:val="000000"/>
                <w:szCs w:val="24"/>
              </w:rPr>
              <w:t xml:space="preserve">е занятия с учителем-логопедом </w:t>
            </w:r>
            <w:r w:rsidR="0026316B" w:rsidRPr="0026316B">
              <w:rPr>
                <w:rFonts w:eastAsia="Times New Roman" w:cs="Times New Roman"/>
                <w:color w:val="000000"/>
                <w:szCs w:val="24"/>
              </w:rPr>
              <w:t>(индивидуальные и групповые)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Направления внеурочной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cs="Times New Roman"/>
                <w:szCs w:val="24"/>
              </w:rPr>
              <w:t>«Моя художественная практика»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t>Духовно-нравственное направление "Разговоры о важном"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3042D">
              <w:t>Социальное направление «Тропинка в профессию» (профориентация)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A3042D">
              <w:t>Общеинтеллектуальное</w:t>
            </w:r>
            <w:proofErr w:type="spellEnd"/>
            <w:r w:rsidRPr="00A3042D">
              <w:t xml:space="preserve"> направление «</w:t>
            </w:r>
            <w:proofErr w:type="gramStart"/>
            <w:r w:rsidRPr="00A3042D">
              <w:t xml:space="preserve">Секреты  </w:t>
            </w:r>
            <w:r w:rsidRPr="00A3042D">
              <w:lastRenderedPageBreak/>
              <w:t>функциональной</w:t>
            </w:r>
            <w:proofErr w:type="gramEnd"/>
            <w:r w:rsidRPr="00A3042D">
              <w:t xml:space="preserve">  грамотности»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3042D">
              <w:lastRenderedPageBreak/>
              <w:t>«Орлята России»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EF314A" w:rsidRPr="00A3042D" w:rsidTr="00432F1F"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130</w:t>
            </w:r>
          </w:p>
        </w:tc>
      </w:tr>
    </w:tbl>
    <w:p w:rsidR="00EF314A" w:rsidRDefault="00EF314A" w:rsidP="002A15FE">
      <w:pPr>
        <w:spacing w:line="240" w:lineRule="auto"/>
        <w:sectPr w:rsidR="00EF314A" w:rsidSect="00E469A0">
          <w:pgSz w:w="11900" w:h="16820"/>
          <w:pgMar w:top="567" w:right="1134" w:bottom="1134" w:left="851" w:header="709" w:footer="709" w:gutter="0"/>
          <w:cols w:space="708"/>
          <w:docGrid w:linePitch="360"/>
        </w:sectPr>
      </w:pPr>
    </w:p>
    <w:p w:rsidR="00EF314A" w:rsidRPr="00A3042D" w:rsidRDefault="00EF314A" w:rsidP="002A15FE">
      <w:pPr>
        <w:spacing w:after="0" w:line="240" w:lineRule="auto"/>
        <w:rPr>
          <w:rFonts w:cs="Times New Roman"/>
          <w:szCs w:val="24"/>
        </w:rPr>
      </w:pPr>
      <w:r w:rsidRPr="00A3042D">
        <w:rPr>
          <w:rFonts w:cs="Times New Roman"/>
          <w:szCs w:val="24"/>
        </w:rPr>
        <w:lastRenderedPageBreak/>
        <w:t>На основании Федерального закона «Об образовании в Российской Федерации» от 29 декабря 2012 года №273-ФЗ и Положения о порядке текущего контроля успеваемости, проведении и формах промежуточной аттестации обучающихся, порядке выставления годовых отметок МБОУ «СОШ №33» НМР РТ, провести промежуточную аттестацию обучающихся 1-4 классов в 2025-2026 учебном году.</w:t>
      </w:r>
    </w:p>
    <w:p w:rsidR="00EF314A" w:rsidRPr="00A3042D" w:rsidRDefault="00EF314A" w:rsidP="002A15FE">
      <w:pPr>
        <w:spacing w:after="0" w:line="240" w:lineRule="auto"/>
        <w:jc w:val="center"/>
        <w:rPr>
          <w:rFonts w:cs="Times New Roman"/>
          <w:szCs w:val="24"/>
        </w:rPr>
      </w:pPr>
      <w:r w:rsidRPr="00A3042D">
        <w:rPr>
          <w:rFonts w:cs="Times New Roman"/>
          <w:szCs w:val="24"/>
        </w:rPr>
        <w:t>Формы проведения промежуточной аттестации по учебным дисциплинам</w:t>
      </w:r>
    </w:p>
    <w:p w:rsidR="00EF314A" w:rsidRPr="00A3042D" w:rsidRDefault="00EF314A" w:rsidP="002A15FE">
      <w:pPr>
        <w:spacing w:after="0" w:line="240" w:lineRule="auto"/>
        <w:rPr>
          <w:rFonts w:cs="Times New Roman"/>
          <w:szCs w:val="24"/>
        </w:rPr>
      </w:pPr>
    </w:p>
    <w:p w:rsidR="00EF314A" w:rsidRPr="00A3042D" w:rsidRDefault="00EF314A" w:rsidP="002A15FE">
      <w:pPr>
        <w:spacing w:after="0" w:line="240" w:lineRule="auto"/>
        <w:jc w:val="center"/>
        <w:rPr>
          <w:rFonts w:cs="Times New Roman"/>
          <w:b/>
          <w:szCs w:val="24"/>
        </w:rPr>
      </w:pPr>
      <w:r w:rsidRPr="00A3042D">
        <w:rPr>
          <w:rFonts w:cs="Times New Roman"/>
          <w:b/>
          <w:szCs w:val="24"/>
        </w:rPr>
        <w:t>Начальный уровень образования</w:t>
      </w:r>
    </w:p>
    <w:p w:rsidR="00EF314A" w:rsidRPr="00A3042D" w:rsidRDefault="00EF314A" w:rsidP="002A15FE">
      <w:pPr>
        <w:spacing w:after="0" w:line="240" w:lineRule="auto"/>
        <w:jc w:val="center"/>
        <w:rPr>
          <w:rFonts w:cs="Times New Roman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9"/>
        <w:gridCol w:w="3291"/>
        <w:gridCol w:w="1927"/>
        <w:gridCol w:w="1559"/>
        <w:gridCol w:w="1559"/>
      </w:tblGrid>
      <w:tr w:rsidR="00EF314A" w:rsidRPr="00A3042D" w:rsidTr="00432F1F">
        <w:trPr>
          <w:trHeight w:val="185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Учебные предметы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A3042D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A3042D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A3042D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A3042D">
              <w:rPr>
                <w:rFonts w:cs="Times New Roman"/>
                <w:b/>
                <w:szCs w:val="24"/>
              </w:rPr>
              <w:t>4</w:t>
            </w:r>
          </w:p>
        </w:tc>
      </w:tr>
      <w:tr w:rsidR="00EF314A" w:rsidRPr="00A3042D" w:rsidTr="00432F1F">
        <w:trPr>
          <w:trHeight w:val="315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14A" w:rsidRPr="00A3042D" w:rsidRDefault="00EF314A" w:rsidP="002A15FE">
            <w:pPr>
              <w:keepNext/>
              <w:keepLines/>
              <w:tabs>
                <w:tab w:val="left" w:pos="132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Русский язык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КД,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</w:t>
            </w:r>
          </w:p>
        </w:tc>
      </w:tr>
      <w:tr w:rsidR="00EF314A" w:rsidRPr="00A3042D" w:rsidTr="00432F1F">
        <w:trPr>
          <w:trHeight w:val="345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keepNext/>
              <w:keepLines/>
              <w:tabs>
                <w:tab w:val="left" w:pos="132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Литературное чтение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ВГО/УО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ВГО/УО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ВГО/УО</w:t>
            </w:r>
          </w:p>
        </w:tc>
      </w:tr>
      <w:tr w:rsidR="00EF314A" w:rsidRPr="00A3042D" w:rsidTr="00432F1F">
        <w:trPr>
          <w:trHeight w:val="165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Родной (татарский/русский) язык  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ВГО/КД/КР</w:t>
            </w:r>
          </w:p>
        </w:tc>
        <w:tc>
          <w:tcPr>
            <w:tcW w:w="1559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ВГО/КД/КР</w:t>
            </w:r>
          </w:p>
        </w:tc>
        <w:tc>
          <w:tcPr>
            <w:tcW w:w="1559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ВГО/КД/КР</w:t>
            </w:r>
          </w:p>
        </w:tc>
      </w:tr>
      <w:tr w:rsidR="00EF314A" w:rsidRPr="00A3042D" w:rsidTr="00432F1F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Государственный (татарский) язык Республики Татарстан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</w:tr>
      <w:tr w:rsidR="00EF314A" w:rsidRPr="00A3042D" w:rsidTr="00432F1F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Литературное чтение на родном (татарском/русском) языке 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</w:tr>
      <w:tr w:rsidR="00EF314A" w:rsidRPr="00A3042D" w:rsidTr="00432F1F">
        <w:trPr>
          <w:trHeight w:val="330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keepNext/>
              <w:keepLines/>
              <w:tabs>
                <w:tab w:val="left" w:pos="132"/>
                <w:tab w:val="left" w:pos="274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bCs/>
                <w:color w:val="0D0D0D"/>
                <w:szCs w:val="24"/>
              </w:rPr>
            </w:pPr>
            <w:r w:rsidRPr="00A3042D">
              <w:rPr>
                <w:rFonts w:cs="Times New Roman"/>
                <w:bCs/>
                <w:color w:val="0D0D0D"/>
                <w:szCs w:val="24"/>
              </w:rPr>
              <w:t xml:space="preserve">Иностранный (английский) язык 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-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</w:tr>
      <w:tr w:rsidR="00EF314A" w:rsidRPr="00A3042D" w:rsidTr="00432F1F">
        <w:trPr>
          <w:trHeight w:val="330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keepNext/>
              <w:keepLines/>
              <w:tabs>
                <w:tab w:val="left" w:pos="132"/>
                <w:tab w:val="left" w:pos="274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 xml:space="preserve">Математика 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КР,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</w:tr>
      <w:tr w:rsidR="00EF314A" w:rsidRPr="00A3042D" w:rsidTr="00432F1F">
        <w:trPr>
          <w:trHeight w:val="300"/>
        </w:trPr>
        <w:tc>
          <w:tcPr>
            <w:tcW w:w="6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keepNext/>
              <w:keepLines/>
              <w:tabs>
                <w:tab w:val="left" w:pos="132"/>
                <w:tab w:val="left" w:pos="274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bCs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>Окружающий мир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  <w:lang w:val="tt-RU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</w:tr>
      <w:tr w:rsidR="00EF314A" w:rsidRPr="00A3042D" w:rsidTr="00432F1F">
        <w:trPr>
          <w:trHeight w:val="300"/>
        </w:trPr>
        <w:tc>
          <w:tcPr>
            <w:tcW w:w="6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keepNext/>
              <w:keepLines/>
              <w:tabs>
                <w:tab w:val="left" w:pos="132"/>
                <w:tab w:val="left" w:pos="274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bCs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-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Т</w:t>
            </w:r>
          </w:p>
        </w:tc>
      </w:tr>
      <w:tr w:rsidR="00EF314A" w:rsidRPr="00A3042D" w:rsidTr="00432F1F">
        <w:trPr>
          <w:trHeight w:val="300"/>
        </w:trPr>
        <w:tc>
          <w:tcPr>
            <w:tcW w:w="6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keepNext/>
              <w:keepLines/>
              <w:tabs>
                <w:tab w:val="left" w:pos="426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bCs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>Изобразительное искусство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  <w:lang w:val="tt-RU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ВГО/ЗП</w:t>
            </w:r>
          </w:p>
        </w:tc>
      </w:tr>
      <w:tr w:rsidR="00EF314A" w:rsidRPr="00A3042D" w:rsidTr="00432F1F">
        <w:trPr>
          <w:trHeight w:val="300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keepNext/>
              <w:keepLines/>
              <w:tabs>
                <w:tab w:val="left" w:pos="426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bCs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>Музыка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ТР,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EF314A" w:rsidRPr="00A3042D" w:rsidRDefault="00EF314A" w:rsidP="002A15FE">
            <w:pPr>
              <w:widowControl w:val="0"/>
              <w:autoSpaceDE w:val="0"/>
              <w:autoSpaceDN w:val="0"/>
              <w:spacing w:after="0" w:line="240" w:lineRule="auto"/>
              <w:ind w:left="107" w:right="798"/>
              <w:jc w:val="center"/>
              <w:rPr>
                <w:rFonts w:eastAsia="Times New Roman" w:cs="Times New Roman"/>
                <w:szCs w:val="24"/>
              </w:rPr>
            </w:pPr>
            <w:r w:rsidRPr="00A3042D">
              <w:rPr>
                <w:rFonts w:eastAsia="Times New Roman"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</w:tr>
      <w:tr w:rsidR="00EF314A" w:rsidRPr="00A3042D" w:rsidTr="00432F1F">
        <w:trPr>
          <w:trHeight w:val="593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keepNext/>
              <w:keepLines/>
              <w:tabs>
                <w:tab w:val="left" w:pos="426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>Труд (технология)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ТР,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ВГО/ЗП</w:t>
            </w:r>
          </w:p>
        </w:tc>
      </w:tr>
      <w:tr w:rsidR="00EF314A" w:rsidRPr="00A3042D" w:rsidTr="00432F1F">
        <w:trPr>
          <w:trHeight w:val="347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4A" w:rsidRPr="00A3042D" w:rsidRDefault="00EF314A" w:rsidP="002A15FE">
            <w:pPr>
              <w:tabs>
                <w:tab w:val="left" w:pos="7655"/>
              </w:tabs>
              <w:spacing w:after="0" w:line="240" w:lineRule="auto"/>
              <w:contextualSpacing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Физическая культура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14A" w:rsidRPr="00A3042D" w:rsidRDefault="00EF314A" w:rsidP="002A15FE">
            <w:pPr>
              <w:spacing w:after="0" w:line="240" w:lineRule="auto"/>
              <w:rPr>
                <w:rFonts w:cs="Times New Roman"/>
                <w:szCs w:val="24"/>
                <w:lang w:val="tt-RU"/>
              </w:rPr>
            </w:pPr>
            <w:r w:rsidRPr="00A3042D">
              <w:rPr>
                <w:rFonts w:cs="Times New Roman"/>
                <w:szCs w:val="24"/>
              </w:rPr>
              <w:t xml:space="preserve">ПТ,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EF314A" w:rsidRPr="00A3042D" w:rsidRDefault="00EF314A" w:rsidP="002A15F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</w:tr>
    </w:tbl>
    <w:p w:rsidR="00EF314A" w:rsidRPr="00A3042D" w:rsidRDefault="00EF314A" w:rsidP="002A15FE">
      <w:pPr>
        <w:spacing w:after="0" w:line="240" w:lineRule="auto"/>
        <w:rPr>
          <w:rFonts w:cs="Times New Roman"/>
        </w:rPr>
      </w:pPr>
      <w:r w:rsidRPr="00A3042D">
        <w:rPr>
          <w:rFonts w:cs="Times New Roman"/>
        </w:rPr>
        <w:t xml:space="preserve">                      Условные обозначения:</w:t>
      </w:r>
    </w:p>
    <w:p w:rsidR="00EF314A" w:rsidRPr="00A3042D" w:rsidRDefault="00EF314A" w:rsidP="002A15FE">
      <w:pPr>
        <w:spacing w:after="0" w:line="240" w:lineRule="auto"/>
        <w:ind w:right="5662"/>
        <w:rPr>
          <w:rFonts w:cs="Times New Roman"/>
        </w:rPr>
      </w:pPr>
      <w:r w:rsidRPr="00A3042D">
        <w:rPr>
          <w:rFonts w:cs="Times New Roman"/>
        </w:rPr>
        <w:t>КР-контрольная работа</w:t>
      </w:r>
    </w:p>
    <w:p w:rsidR="00EF314A" w:rsidRPr="00A3042D" w:rsidRDefault="00EF314A" w:rsidP="002A15FE">
      <w:pPr>
        <w:spacing w:after="0" w:line="240" w:lineRule="auto"/>
        <w:ind w:right="6933"/>
        <w:rPr>
          <w:rFonts w:cs="Times New Roman"/>
        </w:rPr>
      </w:pPr>
      <w:r w:rsidRPr="00A3042D">
        <w:rPr>
          <w:rFonts w:cs="Times New Roman"/>
        </w:rPr>
        <w:t>КД-диктант</w:t>
      </w:r>
    </w:p>
    <w:p w:rsidR="00EF314A" w:rsidRPr="00A3042D" w:rsidRDefault="00EF314A" w:rsidP="002A15FE">
      <w:pPr>
        <w:spacing w:after="0" w:line="240" w:lineRule="auto"/>
        <w:ind w:right="701"/>
        <w:rPr>
          <w:rFonts w:cs="Times New Roman"/>
        </w:rPr>
      </w:pPr>
      <w:r w:rsidRPr="00A3042D">
        <w:rPr>
          <w:rFonts w:cs="Times New Roman"/>
        </w:rPr>
        <w:t>Т-тестирование (содержит вопросы с кратким, развёрнутым ответом)</w:t>
      </w:r>
    </w:p>
    <w:p w:rsidR="00EF314A" w:rsidRPr="00A3042D" w:rsidRDefault="00EF314A" w:rsidP="002A15FE">
      <w:pPr>
        <w:spacing w:after="0" w:line="240" w:lineRule="auto"/>
        <w:ind w:right="1850"/>
        <w:rPr>
          <w:rFonts w:cs="Times New Roman"/>
        </w:rPr>
      </w:pPr>
      <w:r w:rsidRPr="00A3042D">
        <w:rPr>
          <w:rFonts w:cs="Times New Roman"/>
        </w:rPr>
        <w:t>ВГО-выставление годовой отметки</w:t>
      </w:r>
    </w:p>
    <w:p w:rsidR="00EF314A" w:rsidRPr="00A3042D" w:rsidRDefault="00EF314A" w:rsidP="002A15FE">
      <w:pPr>
        <w:spacing w:after="0" w:line="240" w:lineRule="auto"/>
        <w:ind w:right="6371"/>
        <w:rPr>
          <w:rFonts w:cs="Times New Roman"/>
        </w:rPr>
      </w:pPr>
      <w:r w:rsidRPr="00A3042D">
        <w:rPr>
          <w:rFonts w:cs="Times New Roman"/>
        </w:rPr>
        <w:t>УО-устный опрос</w:t>
      </w:r>
    </w:p>
    <w:p w:rsidR="00EF314A" w:rsidRPr="00A3042D" w:rsidRDefault="00EF314A" w:rsidP="002A15FE">
      <w:pPr>
        <w:spacing w:after="0" w:line="240" w:lineRule="auto"/>
        <w:rPr>
          <w:rFonts w:cs="Times New Roman"/>
        </w:rPr>
      </w:pPr>
      <w:r w:rsidRPr="00A3042D">
        <w:rPr>
          <w:rFonts w:cs="Times New Roman"/>
        </w:rPr>
        <w:t>ЗП-защита проекта</w:t>
      </w:r>
    </w:p>
    <w:p w:rsidR="00EF314A" w:rsidRPr="00A3042D" w:rsidRDefault="00EF314A" w:rsidP="002A15FE">
      <w:pPr>
        <w:spacing w:after="0" w:line="240" w:lineRule="auto"/>
        <w:ind w:right="5662"/>
        <w:rPr>
          <w:rFonts w:cs="Times New Roman"/>
        </w:rPr>
      </w:pPr>
      <w:r w:rsidRPr="00A3042D">
        <w:rPr>
          <w:rFonts w:cs="Times New Roman"/>
        </w:rPr>
        <w:t>ТР-творческая работа</w:t>
      </w:r>
    </w:p>
    <w:p w:rsidR="00EF314A" w:rsidRPr="00A3042D" w:rsidRDefault="00EF314A" w:rsidP="002A15FE">
      <w:pPr>
        <w:spacing w:after="0" w:line="240" w:lineRule="auto"/>
        <w:ind w:right="5662"/>
        <w:rPr>
          <w:rFonts w:cs="Times New Roman"/>
        </w:rPr>
      </w:pPr>
      <w:r w:rsidRPr="00A3042D">
        <w:rPr>
          <w:rFonts w:cs="Times New Roman"/>
        </w:rPr>
        <w:t>ПТ-практическое тестирование</w:t>
      </w:r>
    </w:p>
    <w:p w:rsidR="00EF314A" w:rsidRPr="00A3042D" w:rsidRDefault="00EF314A" w:rsidP="002A15FE">
      <w:pPr>
        <w:spacing w:after="0" w:line="240" w:lineRule="auto"/>
        <w:ind w:left="1699" w:hanging="10"/>
        <w:jc w:val="center"/>
        <w:rPr>
          <w:rFonts w:eastAsia="Times New Roman" w:cs="Times New Roman"/>
          <w:b/>
          <w:color w:val="000000"/>
          <w:szCs w:val="24"/>
        </w:rPr>
      </w:pPr>
    </w:p>
    <w:p w:rsidR="00E469A0" w:rsidRDefault="00E469A0" w:rsidP="002A15FE">
      <w:pPr>
        <w:spacing w:line="240" w:lineRule="auto"/>
      </w:pPr>
    </w:p>
    <w:p w:rsidR="002A15FE" w:rsidRDefault="002A15FE">
      <w:pPr>
        <w:spacing w:line="240" w:lineRule="auto"/>
      </w:pPr>
    </w:p>
    <w:sectPr w:rsidR="002A15FE" w:rsidSect="00EF314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0A4F"/>
    <w:multiLevelType w:val="hybridMultilevel"/>
    <w:tmpl w:val="575A78B8"/>
    <w:lvl w:ilvl="0" w:tplc="94CCE8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CAE2A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2C4AE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629CA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800F5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943B9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661C4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281EC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B83FE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C517C8E"/>
    <w:multiLevelType w:val="hybridMultilevel"/>
    <w:tmpl w:val="5E601164"/>
    <w:lvl w:ilvl="0" w:tplc="6DBE82E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8D067BA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87AF17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C1E1CC0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650AEB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7789FF6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2181AF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4D69FC6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8B8B0BE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077"/>
    <w:rsid w:val="00041277"/>
    <w:rsid w:val="000A1516"/>
    <w:rsid w:val="000E2609"/>
    <w:rsid w:val="0011251A"/>
    <w:rsid w:val="00221D76"/>
    <w:rsid w:val="002252D1"/>
    <w:rsid w:val="00240EA5"/>
    <w:rsid w:val="0026316B"/>
    <w:rsid w:val="002812BF"/>
    <w:rsid w:val="002A15FE"/>
    <w:rsid w:val="002C7634"/>
    <w:rsid w:val="00347539"/>
    <w:rsid w:val="0036097A"/>
    <w:rsid w:val="00365494"/>
    <w:rsid w:val="003B7B31"/>
    <w:rsid w:val="00493B48"/>
    <w:rsid w:val="006521D1"/>
    <w:rsid w:val="006E5CA8"/>
    <w:rsid w:val="00797FC8"/>
    <w:rsid w:val="00815E6E"/>
    <w:rsid w:val="00824FCD"/>
    <w:rsid w:val="008436F6"/>
    <w:rsid w:val="00875E5F"/>
    <w:rsid w:val="008A6F73"/>
    <w:rsid w:val="00930F43"/>
    <w:rsid w:val="00944275"/>
    <w:rsid w:val="00B44F90"/>
    <w:rsid w:val="00B76C94"/>
    <w:rsid w:val="00B9477D"/>
    <w:rsid w:val="00C351F5"/>
    <w:rsid w:val="00D30170"/>
    <w:rsid w:val="00D439A3"/>
    <w:rsid w:val="00D44077"/>
    <w:rsid w:val="00DA47BA"/>
    <w:rsid w:val="00E175BD"/>
    <w:rsid w:val="00E469A0"/>
    <w:rsid w:val="00E540E8"/>
    <w:rsid w:val="00EF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228E0-3B1D-4F9B-8EEF-505301748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407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2812BF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2183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26</cp:revision>
  <dcterms:created xsi:type="dcterms:W3CDTF">2023-10-19T09:39:00Z</dcterms:created>
  <dcterms:modified xsi:type="dcterms:W3CDTF">2025-09-23T06:40:00Z</dcterms:modified>
</cp:coreProperties>
</file>